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BA" w:rsidRDefault="00940ABA" w:rsidP="0001272E">
      <w:pPr>
        <w:pStyle w:val="Kop1"/>
        <w:ind w:left="0"/>
      </w:pPr>
      <w:bookmarkStart w:id="0" w:name="_Toc293823999"/>
      <w:r>
        <w:t>Privacy Reglement</w:t>
      </w:r>
      <w:bookmarkEnd w:id="0"/>
    </w:p>
    <w:p w:rsidR="00940ABA" w:rsidRDefault="00940ABA" w:rsidP="00940ABA">
      <w:pPr>
        <w:jc w:val="left"/>
        <w:rPr>
          <w:lang w:eastAsia="en-US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Pr="0003246B">
        <w:rPr>
          <w:rFonts w:ascii="Arial" w:hAnsi="Arial" w:cs="Arial"/>
          <w:color w:val="000000"/>
          <w:szCs w:val="20"/>
        </w:rPr>
        <w:t xml:space="preserve">rivacyreglement leerlingengegevens voor </w:t>
      </w:r>
      <w:r>
        <w:rPr>
          <w:rFonts w:ascii="Arial" w:hAnsi="Arial" w:cs="Arial"/>
          <w:color w:val="000000"/>
          <w:szCs w:val="20"/>
        </w:rPr>
        <w:t>VMBO en MBO.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03246B">
        <w:rPr>
          <w:rFonts w:ascii="Arial" w:hAnsi="Arial" w:cs="Arial"/>
          <w:b/>
          <w:color w:val="000000"/>
          <w:szCs w:val="20"/>
        </w:rPr>
        <w:t>Artikel 1 Begripsbepalingen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In dit reglement wordt verstaan onder: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i/>
          <w:color w:val="000000"/>
          <w:szCs w:val="20"/>
        </w:rPr>
        <w:t>Leerling</w:t>
      </w:r>
      <w:r w:rsidRPr="0003246B">
        <w:rPr>
          <w:rFonts w:ascii="Arial" w:hAnsi="Arial" w:cs="Arial"/>
          <w:color w:val="000000"/>
          <w:szCs w:val="20"/>
        </w:rPr>
        <w:t>: persoon die onderwijs volgt op een school voor primair –, speciaal- of voortgezet,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zoals bedoeld in de WPO, WVO en de WEC;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i/>
          <w:color w:val="000000"/>
          <w:szCs w:val="20"/>
        </w:rPr>
        <w:t>Persoonsgegeven</w:t>
      </w:r>
      <w:r w:rsidRPr="0003246B">
        <w:rPr>
          <w:rFonts w:ascii="Arial" w:hAnsi="Arial" w:cs="Arial"/>
          <w:color w:val="000000"/>
          <w:szCs w:val="20"/>
        </w:rPr>
        <w:t>: elk gegeven betreffende een geïdentificeerde of identificeerbare natuurlijke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persoon;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i/>
          <w:color w:val="000000"/>
          <w:szCs w:val="20"/>
        </w:rPr>
        <w:t>Verwerking van persoonsgegevens</w:t>
      </w:r>
      <w:r w:rsidRPr="0003246B">
        <w:rPr>
          <w:rFonts w:ascii="Arial" w:hAnsi="Arial" w:cs="Arial"/>
          <w:color w:val="000000"/>
          <w:szCs w:val="20"/>
        </w:rPr>
        <w:t>: elke handeling of elk geheel van handelingen met</w:t>
      </w:r>
      <w:bookmarkStart w:id="1" w:name="_GoBack"/>
      <w:bookmarkEnd w:id="1"/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betrekking tot persoonsgegevens, waaronder in ieder geval het verzamelen, vastleggen,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ordenen, bewaren, bijwerken, wijzigen, opvragen, raadplegen, gebruiken, verstrekken door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middel van doorzending, verspreiding of enige ander vorm van terbeschikkingstelling,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samenbrengen, met elkaar in verband brengen, alsmede het afschermen, uitwissen of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vernietigen van gegevens;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i/>
          <w:color w:val="000000"/>
          <w:szCs w:val="20"/>
        </w:rPr>
        <w:t>Persoonsgebonden nummer</w:t>
      </w:r>
      <w:r w:rsidRPr="0003246B">
        <w:rPr>
          <w:rFonts w:ascii="Arial" w:hAnsi="Arial" w:cs="Arial"/>
          <w:color w:val="000000"/>
          <w:szCs w:val="20"/>
        </w:rPr>
        <w:t xml:space="preserve">: het </w:t>
      </w:r>
      <w:proofErr w:type="spellStart"/>
      <w:r w:rsidRPr="0003246B">
        <w:rPr>
          <w:rFonts w:ascii="Arial" w:hAnsi="Arial" w:cs="Arial"/>
          <w:color w:val="000000"/>
          <w:szCs w:val="20"/>
        </w:rPr>
        <w:t>sociaal-fiscaalnummer</w:t>
      </w:r>
      <w:proofErr w:type="spellEnd"/>
      <w:r w:rsidRPr="0003246B">
        <w:rPr>
          <w:rFonts w:ascii="Arial" w:hAnsi="Arial" w:cs="Arial"/>
          <w:color w:val="000000"/>
          <w:szCs w:val="20"/>
        </w:rPr>
        <w:t>, bedoeld in artikel 2, derde lid, onder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j, van de Algemene wet inzake rijksbelastingen, dan wel het door de Informatie Beheer Groep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uitgegeven onderwijsnummer;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Administratiecode</w:t>
      </w:r>
      <w:r w:rsidRPr="0003246B">
        <w:rPr>
          <w:rFonts w:ascii="Arial" w:hAnsi="Arial" w:cs="Arial"/>
          <w:color w:val="000000"/>
          <w:szCs w:val="20"/>
        </w:rPr>
        <w:t>: eenduidige code die wordt gebruikt ten behoeve van efficiënte verwerking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van persoonsgegevens;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Bestand</w:t>
      </w:r>
      <w:r w:rsidRPr="0003246B">
        <w:rPr>
          <w:rFonts w:ascii="Arial" w:hAnsi="Arial" w:cs="Arial"/>
          <w:color w:val="000000"/>
          <w:szCs w:val="20"/>
        </w:rPr>
        <w:t>: elk gestructureerd geheel van persoonsgegevens, ongeacht of dit geheel van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gegevens gecentraliseerd is of verspreid is op een functioneel of geografisch bepaalde wijze,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dat volgens bepaalde criteria toegankelijk is en betrekking heeft op verschillende personen;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Verantwoordelijke</w:t>
      </w:r>
      <w:r w:rsidRPr="0003246B">
        <w:rPr>
          <w:rFonts w:ascii="Arial" w:hAnsi="Arial" w:cs="Arial"/>
          <w:color w:val="000000"/>
          <w:szCs w:val="20"/>
        </w:rPr>
        <w:t>: de natuurlijke persoon, rechtspersoon of ieder ander die of het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bestuursorgaan dat, alleen of tezamen met anderen, het doel van en de middelen voor de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verwerking </w:t>
      </w:r>
      <w:r>
        <w:rPr>
          <w:rFonts w:ascii="Arial" w:hAnsi="Arial" w:cs="Arial"/>
          <w:color w:val="000000"/>
          <w:szCs w:val="20"/>
        </w:rPr>
        <w:t xml:space="preserve">van persoonsgegevens vaststelt, in </w:t>
      </w:r>
      <w:proofErr w:type="spellStart"/>
      <w:r>
        <w:rPr>
          <w:rFonts w:ascii="Arial" w:hAnsi="Arial" w:cs="Arial"/>
          <w:color w:val="000000"/>
          <w:szCs w:val="20"/>
        </w:rPr>
        <w:t>casu</w:t>
      </w:r>
      <w:proofErr w:type="spellEnd"/>
      <w:r>
        <w:rPr>
          <w:rFonts w:ascii="Arial" w:hAnsi="Arial" w:cs="Arial"/>
          <w:color w:val="000000"/>
          <w:szCs w:val="20"/>
        </w:rPr>
        <w:t xml:space="preserve"> de verantwoordelijke zoals gespecificeerd in de bijlage die bij dit Privacy Reglement is gevoegd.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Beheerder</w:t>
      </w:r>
      <w:r w:rsidRPr="0003246B">
        <w:rPr>
          <w:rFonts w:ascii="Arial" w:hAnsi="Arial" w:cs="Arial"/>
          <w:color w:val="000000"/>
          <w:szCs w:val="20"/>
        </w:rPr>
        <w:t>: degene die onder verantwoordelijkheid van de verantwoordelijke is belast met de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(dagelijkse) zorg voor de verwerking van </w:t>
      </w:r>
      <w:proofErr w:type="spellStart"/>
      <w:r w:rsidRPr="0003246B">
        <w:rPr>
          <w:rFonts w:ascii="Arial" w:hAnsi="Arial" w:cs="Arial"/>
          <w:color w:val="000000"/>
          <w:szCs w:val="20"/>
        </w:rPr>
        <w:t>persoonsgevens</w:t>
      </w:r>
      <w:proofErr w:type="spellEnd"/>
      <w:r w:rsidRPr="0003246B">
        <w:rPr>
          <w:rFonts w:ascii="Arial" w:hAnsi="Arial" w:cs="Arial"/>
          <w:color w:val="000000"/>
          <w:szCs w:val="20"/>
        </w:rPr>
        <w:t>, alsmede voor het bewaren,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verwijderen en verstrekken van gegevens;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Bewerker:</w:t>
      </w:r>
      <w:r w:rsidRPr="0003246B">
        <w:rPr>
          <w:rFonts w:ascii="Arial" w:hAnsi="Arial" w:cs="Arial"/>
          <w:color w:val="000000"/>
          <w:szCs w:val="20"/>
        </w:rPr>
        <w:t xml:space="preserve"> degene die op basis van een overeenkomst ten behoeve van de verantwoordelijke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persoonsgegevens verwerkt, zonder aan zijn rechtstreeks gezag te zijn onderworpen;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Gebruiker</w:t>
      </w:r>
      <w:r w:rsidRPr="0003246B">
        <w:rPr>
          <w:rFonts w:ascii="Arial" w:hAnsi="Arial" w:cs="Arial"/>
          <w:color w:val="000000"/>
          <w:szCs w:val="20"/>
        </w:rPr>
        <w:t>: degene in de zin van artikel 7 die gerechtigd is kennis te nemen van bepaalde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gegevens in een persoonsregistratie;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Betrokkene</w:t>
      </w:r>
      <w:r w:rsidRPr="0003246B">
        <w:rPr>
          <w:rFonts w:ascii="Arial" w:hAnsi="Arial" w:cs="Arial"/>
          <w:color w:val="000000"/>
          <w:szCs w:val="20"/>
        </w:rPr>
        <w:t>: degene op wie een persoonsgegeven betrekking heeft;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Derde</w:t>
      </w:r>
      <w:r w:rsidRPr="0003246B">
        <w:rPr>
          <w:rFonts w:ascii="Arial" w:hAnsi="Arial" w:cs="Arial"/>
          <w:color w:val="000000"/>
          <w:szCs w:val="20"/>
        </w:rPr>
        <w:t>: ieder niet zijnde de betrokkene, de verantwoordelijke, de bewerker, of degene(n) die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onder gezag van de verantwoordelijke of de bewerker gemachtigd is (zijn) om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persoonsgegevens te verwerken;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Ontvanger</w:t>
      </w:r>
      <w:r w:rsidRPr="0003246B">
        <w:rPr>
          <w:rFonts w:ascii="Arial" w:hAnsi="Arial" w:cs="Arial"/>
          <w:color w:val="000000"/>
          <w:szCs w:val="20"/>
        </w:rPr>
        <w:t>: degene aan wie de persoonsgegevens worden verstrekt;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Bevoegd gezag</w:t>
      </w:r>
      <w:r>
        <w:rPr>
          <w:rFonts w:ascii="Arial" w:hAnsi="Arial" w:cs="Arial"/>
          <w:color w:val="000000"/>
          <w:szCs w:val="20"/>
        </w:rPr>
        <w:t>: het bestuur van de verantwoordelijke;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College bescherming persoonsgegevens</w:t>
      </w:r>
      <w:r w:rsidRPr="0003246B">
        <w:rPr>
          <w:rFonts w:ascii="Arial" w:hAnsi="Arial" w:cs="Arial"/>
          <w:color w:val="000000"/>
          <w:szCs w:val="20"/>
        </w:rPr>
        <w:t>: het college bedoeld in artikel 51 van de Wet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Bescherming Persoonsgegevens;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Toestemming van betrokkene</w:t>
      </w:r>
      <w:r w:rsidRPr="0003246B">
        <w:rPr>
          <w:rFonts w:ascii="Arial" w:hAnsi="Arial" w:cs="Arial"/>
          <w:color w:val="000000"/>
          <w:szCs w:val="20"/>
        </w:rPr>
        <w:t>: elke vrije, specifieke en op informatie berustende wilsuiting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waarmee betrokkene aanvaardt dat de hem / haar betreffende persoonsgegevens worden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verwerkt;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>WBP</w:t>
      </w:r>
      <w:r w:rsidRPr="0003246B">
        <w:rPr>
          <w:rFonts w:ascii="Arial" w:hAnsi="Arial" w:cs="Arial"/>
          <w:color w:val="000000"/>
          <w:szCs w:val="20"/>
        </w:rPr>
        <w:t>: Wet Bescherming Persoonsgegevens, staatsblad 2000, 302;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i/>
          <w:color w:val="000000"/>
          <w:szCs w:val="20"/>
        </w:rPr>
        <w:t xml:space="preserve">Vrijstellingsbesluit </w:t>
      </w:r>
      <w:proofErr w:type="spellStart"/>
      <w:r w:rsidRPr="002A19F4">
        <w:rPr>
          <w:rFonts w:ascii="Arial" w:hAnsi="Arial" w:cs="Arial"/>
          <w:i/>
          <w:color w:val="000000"/>
          <w:szCs w:val="20"/>
        </w:rPr>
        <w:t>Wbp</w:t>
      </w:r>
      <w:proofErr w:type="spellEnd"/>
      <w:r w:rsidRPr="0003246B">
        <w:rPr>
          <w:rFonts w:ascii="Arial" w:hAnsi="Arial" w:cs="Arial"/>
          <w:color w:val="000000"/>
          <w:szCs w:val="20"/>
        </w:rPr>
        <w:t>: besluit van 7 mei 2001, (Staatsblad 2001, 250), houdende aanwijzing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van verwerkingen van persoonsgegevens die zijn vrijgesteld van de melding bedoeld in artikel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27 van de Wet bescherming persoonsgegevens.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2A19F4">
        <w:rPr>
          <w:rFonts w:ascii="Arial" w:hAnsi="Arial" w:cs="Arial"/>
          <w:b/>
          <w:color w:val="000000"/>
          <w:szCs w:val="20"/>
        </w:rPr>
        <w:t>Artikel 2 Reikwijdte en doelstelling van het reglement</w:t>
      </w:r>
    </w:p>
    <w:p w:rsidR="00940ABA" w:rsidRPr="002A19F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2.1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Dit reglement is van toepassing op alle persoonsgegevens van een leerling die door of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namens de </w:t>
      </w:r>
      <w:r>
        <w:rPr>
          <w:rFonts w:ascii="Arial" w:hAnsi="Arial" w:cs="Arial"/>
          <w:color w:val="000000"/>
          <w:szCs w:val="20"/>
        </w:rPr>
        <w:t>verantwoordelijke</w:t>
      </w:r>
      <w:r w:rsidRPr="0003246B">
        <w:rPr>
          <w:rFonts w:ascii="Arial" w:hAnsi="Arial" w:cs="Arial"/>
          <w:color w:val="000000"/>
          <w:szCs w:val="20"/>
        </w:rPr>
        <w:t xml:space="preserve"> worden verwerkt.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2.2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Dit reglement heeft tot doel:</w:t>
      </w:r>
    </w:p>
    <w:p w:rsidR="00940ABA" w:rsidRDefault="00940ABA" w:rsidP="00940ABA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 xml:space="preserve">de persoonlijke levenssfeer van leerlingen </w:t>
      </w:r>
      <w:r>
        <w:rPr>
          <w:rFonts w:ascii="Arial" w:hAnsi="Arial" w:cs="Arial"/>
          <w:color w:val="000000"/>
          <w:szCs w:val="20"/>
        </w:rPr>
        <w:t>van wie persoonsgegevens worden</w:t>
      </w:r>
    </w:p>
    <w:p w:rsidR="00940ABA" w:rsidRPr="002A19F4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verwerkt te</w:t>
      </w:r>
      <w:r>
        <w:rPr>
          <w:rFonts w:ascii="Arial" w:hAnsi="Arial" w:cs="Arial"/>
          <w:color w:val="000000"/>
          <w:szCs w:val="20"/>
        </w:rPr>
        <w:t xml:space="preserve"> </w:t>
      </w:r>
      <w:r w:rsidRPr="002A19F4">
        <w:rPr>
          <w:rFonts w:ascii="Arial" w:hAnsi="Arial" w:cs="Arial"/>
          <w:color w:val="000000"/>
          <w:szCs w:val="20"/>
        </w:rPr>
        <w:t>beschermen tegen misbruik van die gegevens en tegen het verwerken van onjuiste</w:t>
      </w:r>
      <w:r>
        <w:rPr>
          <w:rFonts w:ascii="Arial" w:hAnsi="Arial" w:cs="Arial"/>
          <w:color w:val="000000"/>
          <w:szCs w:val="20"/>
        </w:rPr>
        <w:t xml:space="preserve"> </w:t>
      </w:r>
      <w:r w:rsidRPr="002A19F4">
        <w:rPr>
          <w:rFonts w:ascii="Arial" w:hAnsi="Arial" w:cs="Arial"/>
          <w:color w:val="000000"/>
          <w:szCs w:val="20"/>
        </w:rPr>
        <w:t>gegevens;</w:t>
      </w:r>
    </w:p>
    <w:p w:rsidR="00940ABA" w:rsidRPr="002A19F4" w:rsidRDefault="00940ABA" w:rsidP="00940ABA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te voorkomen dat persoonsgegevens worden verwerkt voor een ander doel dan het doel</w:t>
      </w:r>
      <w:r>
        <w:rPr>
          <w:rFonts w:ascii="Arial" w:hAnsi="Arial" w:cs="Arial"/>
          <w:color w:val="000000"/>
          <w:szCs w:val="20"/>
        </w:rPr>
        <w:t xml:space="preserve"> </w:t>
      </w:r>
      <w:r w:rsidRPr="002A19F4">
        <w:rPr>
          <w:rFonts w:ascii="Arial" w:hAnsi="Arial" w:cs="Arial"/>
          <w:color w:val="000000"/>
          <w:szCs w:val="20"/>
        </w:rPr>
        <w:t>waarvoor ze verzameld zijn;</w:t>
      </w:r>
    </w:p>
    <w:p w:rsidR="00940ABA" w:rsidRDefault="00940ABA" w:rsidP="00940ABA">
      <w:pPr>
        <w:pStyle w:val="Lijstalinea"/>
        <w:numPr>
          <w:ilvl w:val="0"/>
          <w:numId w:val="2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de rechten van de leerlingen te waarborgen.</w:t>
      </w:r>
    </w:p>
    <w:p w:rsidR="00940ABA" w:rsidRPr="002A19F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2A19F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2A19F4">
        <w:rPr>
          <w:rFonts w:ascii="Arial" w:hAnsi="Arial" w:cs="Arial"/>
          <w:b/>
          <w:color w:val="000000"/>
          <w:szCs w:val="20"/>
        </w:rPr>
        <w:t>Artikel 3 Doel van de verwerking van persoonsgegevens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De verwerking geschiedt met in achtneming van artikel 19 van het Vrijstellingsbesluit slechts ten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behoeve van:</w:t>
      </w:r>
    </w:p>
    <w:p w:rsidR="00940ABA" w:rsidRPr="002A19F4" w:rsidRDefault="00940ABA" w:rsidP="00940AB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de organisatie of het geven van het onderwijs, de begeleiding van leerlingen dan wel het</w:t>
      </w:r>
    </w:p>
    <w:p w:rsidR="00940ABA" w:rsidRPr="002A19F4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geven van studieadviezen;</w:t>
      </w:r>
    </w:p>
    <w:p w:rsidR="00940ABA" w:rsidRPr="002A19F4" w:rsidRDefault="00940ABA" w:rsidP="00940AB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het verstrekken of ter beschikking stellen van leermiddelen;</w:t>
      </w:r>
    </w:p>
    <w:p w:rsidR="00940ABA" w:rsidRPr="002A19F4" w:rsidRDefault="00940ABA" w:rsidP="00940AB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het berekenen, vastleggen en innen van inschrijvingsgelden, school- en lesgelden en</w:t>
      </w:r>
    </w:p>
    <w:p w:rsidR="00940ABA" w:rsidRPr="002A19F4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bijdragen of vergoedingen voor leermiddelen en buitenschoolse activiteiten, waaronder</w:t>
      </w:r>
    </w:p>
    <w:p w:rsidR="00940ABA" w:rsidRPr="002A19F4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begrepen het in handen van derden stellen van vorderingen;</w:t>
      </w:r>
    </w:p>
    <w:p w:rsidR="00940ABA" w:rsidRPr="002A19F4" w:rsidRDefault="00940ABA" w:rsidP="00940AB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het behandelen van geschillen en het doen uitoefenen van accountantscontrole;</w:t>
      </w:r>
    </w:p>
    <w:p w:rsidR="00940ABA" w:rsidRDefault="00940ABA" w:rsidP="00940ABA">
      <w:pPr>
        <w:pStyle w:val="Lijstalinea"/>
        <w:numPr>
          <w:ilvl w:val="0"/>
          <w:numId w:val="3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2A19F4">
        <w:rPr>
          <w:rFonts w:ascii="Arial" w:hAnsi="Arial" w:cs="Arial"/>
          <w:color w:val="000000"/>
          <w:szCs w:val="20"/>
        </w:rPr>
        <w:t>de uitvoering of toepassing van een wettelijke regeling.</w:t>
      </w:r>
    </w:p>
    <w:p w:rsidR="00940ABA" w:rsidRPr="002A19F4" w:rsidRDefault="00940ABA" w:rsidP="00940ABA">
      <w:pPr>
        <w:pStyle w:val="Lijstalinea"/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8D4CE0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8D4CE0">
        <w:rPr>
          <w:rFonts w:ascii="Arial" w:hAnsi="Arial" w:cs="Arial"/>
          <w:b/>
          <w:color w:val="000000"/>
          <w:szCs w:val="20"/>
        </w:rPr>
        <w:t>Artikel 4 Verwerking van persoonsgegevens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Geen andere persoonsgegevens van een leerling worden verwerkt dan: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naam, voornamen, voorletters, titulatuur, geslacht, geboortedatum, adres, postcode,</w:t>
      </w:r>
    </w:p>
    <w:p w:rsidR="00940ABA" w:rsidRPr="00823794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woonplaats, telefoonnummer en soortgelijke voor communicatie bedoelde gegevens, alsmede</w:t>
      </w:r>
      <w:r>
        <w:rPr>
          <w:rFonts w:ascii="Arial" w:hAnsi="Arial" w:cs="Arial"/>
          <w:color w:val="000000"/>
          <w:szCs w:val="20"/>
        </w:rPr>
        <w:t xml:space="preserve"> </w:t>
      </w:r>
      <w:r w:rsidRPr="00823794">
        <w:rPr>
          <w:rFonts w:ascii="Arial" w:hAnsi="Arial" w:cs="Arial"/>
          <w:color w:val="000000"/>
          <w:szCs w:val="20"/>
        </w:rPr>
        <w:t>bank- en girorekeningnummer van de betrokkene;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het persoonsgebonden nummer;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nationaliteit en geboorteplaats;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gegevens die noodzakelijk zijn met het oog op de gezondheid of het welzijn van de leerling;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gegevens betreffende de godsdienst of levensovertuiging van de leerling, voor zover die</w:t>
      </w:r>
    </w:p>
    <w:p w:rsidR="00940ABA" w:rsidRPr="008D4CE0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noodzakelijk zijn voor het onderwijs;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gegevens betreffende de aard en het verloop van het onderwijs, alsmede de behaalde</w:t>
      </w:r>
    </w:p>
    <w:p w:rsidR="00940ABA" w:rsidRPr="008D4CE0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studieresultaten;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gegevens met het oog op de organisatie van het onderwijs en het verstrekken of ter</w:t>
      </w:r>
    </w:p>
    <w:p w:rsidR="00940ABA" w:rsidRPr="008D4CE0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beschikking stellen van leermiddelen;</w:t>
      </w:r>
    </w:p>
    <w:p w:rsidR="00940ABA" w:rsidRPr="00823794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gegevens met het oog op het berekenen, vastleggen en innen van inschrijvingsgelden, school en</w:t>
      </w:r>
      <w:r>
        <w:rPr>
          <w:rFonts w:ascii="Arial" w:hAnsi="Arial" w:cs="Arial"/>
          <w:color w:val="000000"/>
          <w:szCs w:val="20"/>
        </w:rPr>
        <w:t xml:space="preserve"> </w:t>
      </w:r>
      <w:r w:rsidRPr="00823794">
        <w:rPr>
          <w:rFonts w:ascii="Arial" w:hAnsi="Arial" w:cs="Arial"/>
          <w:color w:val="000000"/>
          <w:szCs w:val="20"/>
        </w:rPr>
        <w:t>lesgelden en bijdragen of vergoedingen voor leermiddelen en buitenschoolse activiteiten;</w:t>
      </w:r>
    </w:p>
    <w:p w:rsidR="00940ABA" w:rsidRPr="008D4CE0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gegevens als bedoeld onder a, van de ouders, voogden of verzorgers van leerlingen;</w:t>
      </w:r>
    </w:p>
    <w:p w:rsidR="00940ABA" w:rsidRPr="00823794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lastRenderedPageBreak/>
        <w:t>andere dan de onder a tot en met i bedoelde gegevens waarvan de verwerking wordt vereist</w:t>
      </w:r>
      <w:r>
        <w:rPr>
          <w:rFonts w:ascii="Arial" w:hAnsi="Arial" w:cs="Arial"/>
          <w:color w:val="000000"/>
          <w:szCs w:val="20"/>
        </w:rPr>
        <w:t xml:space="preserve"> </w:t>
      </w:r>
      <w:r w:rsidRPr="00823794">
        <w:rPr>
          <w:rFonts w:ascii="Arial" w:hAnsi="Arial" w:cs="Arial"/>
          <w:color w:val="000000"/>
          <w:szCs w:val="20"/>
        </w:rPr>
        <w:t>ingevolge of noodzakelijk is met het oog op de toepassing van een wettelijke regeling;</w:t>
      </w:r>
    </w:p>
    <w:p w:rsidR="00940ABA" w:rsidRDefault="00940ABA" w:rsidP="00940ABA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D4CE0">
        <w:rPr>
          <w:rFonts w:ascii="Arial" w:hAnsi="Arial" w:cs="Arial"/>
          <w:color w:val="000000"/>
          <w:szCs w:val="20"/>
        </w:rPr>
        <w:t>een administratiecode ten behoeve van de verwerking van de gegevens onder a t/m j.</w:t>
      </w:r>
    </w:p>
    <w:p w:rsidR="00940ABA" w:rsidRPr="008D4CE0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823794">
        <w:rPr>
          <w:rFonts w:ascii="Arial" w:hAnsi="Arial" w:cs="Arial"/>
          <w:b/>
          <w:color w:val="000000"/>
          <w:szCs w:val="20"/>
        </w:rPr>
        <w:t>Artikel 5 Het beheer van (de verwerking van) persoonsgegevens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Persoonsgegevens worden op naam van de leerling verzameld. De verzameling van persoonsgegevens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van de leerling vormt het dossier.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823794">
        <w:rPr>
          <w:rFonts w:ascii="Arial" w:hAnsi="Arial" w:cs="Arial"/>
          <w:b/>
          <w:color w:val="000000"/>
          <w:szCs w:val="20"/>
        </w:rPr>
        <w:t>Artikel 6 Verstrekking van gegevens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De persoonsgegevens worden slechts verstrekt aan:</w:t>
      </w:r>
    </w:p>
    <w:p w:rsidR="00940ABA" w:rsidRPr="00823794" w:rsidRDefault="00940ABA" w:rsidP="00940ABA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degenen, waaronder begrepen derden, die leiding geven aan of belast zijn met de verwerking</w:t>
      </w:r>
      <w:r>
        <w:rPr>
          <w:rFonts w:ascii="Arial" w:hAnsi="Arial" w:cs="Arial"/>
          <w:color w:val="000000"/>
          <w:szCs w:val="20"/>
        </w:rPr>
        <w:t xml:space="preserve"> </w:t>
      </w:r>
      <w:r w:rsidRPr="00823794">
        <w:rPr>
          <w:rFonts w:ascii="Arial" w:hAnsi="Arial" w:cs="Arial"/>
          <w:color w:val="000000"/>
          <w:szCs w:val="20"/>
        </w:rPr>
        <w:t>van persoonsgegevens van leerlingen of die daarbij noodzakelijk zijn betrokken;</w:t>
      </w:r>
    </w:p>
    <w:p w:rsidR="00940ABA" w:rsidRPr="00823794" w:rsidRDefault="00940ABA" w:rsidP="00940ABA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anderen, in de gevallen bedoeld in artikel 8 onder a, c en d, of artikel 9 (verenigbaar gebruik),</w:t>
      </w:r>
      <w:r>
        <w:rPr>
          <w:rFonts w:ascii="Arial" w:hAnsi="Arial" w:cs="Arial"/>
          <w:color w:val="000000"/>
          <w:szCs w:val="20"/>
        </w:rPr>
        <w:t xml:space="preserve"> </w:t>
      </w:r>
      <w:r w:rsidRPr="00823794">
        <w:rPr>
          <w:rFonts w:ascii="Arial" w:hAnsi="Arial" w:cs="Arial"/>
          <w:color w:val="000000"/>
          <w:szCs w:val="20"/>
        </w:rPr>
        <w:t xml:space="preserve">derde lid, van de </w:t>
      </w:r>
      <w:proofErr w:type="spellStart"/>
      <w:r w:rsidRPr="00823794">
        <w:rPr>
          <w:rFonts w:ascii="Arial" w:hAnsi="Arial" w:cs="Arial"/>
          <w:color w:val="000000"/>
          <w:szCs w:val="20"/>
        </w:rPr>
        <w:t>Wbp</w:t>
      </w:r>
      <w:proofErr w:type="spellEnd"/>
      <w:r w:rsidRPr="00823794">
        <w:rPr>
          <w:rFonts w:ascii="Arial" w:hAnsi="Arial" w:cs="Arial"/>
          <w:color w:val="000000"/>
          <w:szCs w:val="20"/>
        </w:rPr>
        <w:t>;</w:t>
      </w:r>
    </w:p>
    <w:p w:rsidR="00940ABA" w:rsidRPr="00823794" w:rsidRDefault="00940ABA" w:rsidP="00940ABA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 xml:space="preserve">anderen, in de gevallen bedoeld in artikel 8 onder e en f, van de </w:t>
      </w:r>
      <w:proofErr w:type="spellStart"/>
      <w:r w:rsidRPr="00823794">
        <w:rPr>
          <w:rFonts w:ascii="Arial" w:hAnsi="Arial" w:cs="Arial"/>
          <w:color w:val="000000"/>
          <w:szCs w:val="20"/>
        </w:rPr>
        <w:t>Wbp</w:t>
      </w:r>
      <w:proofErr w:type="spellEnd"/>
      <w:r w:rsidRPr="00823794">
        <w:rPr>
          <w:rFonts w:ascii="Arial" w:hAnsi="Arial" w:cs="Arial"/>
          <w:color w:val="000000"/>
          <w:szCs w:val="20"/>
        </w:rPr>
        <w:t>, voor zover het slechts gegevens betreft als bedoeld in artikel 4 van dit modelreglement, en nadat het voornemen daartoe aan betrokkene is medegedeeld en deze gedurende een redelijke termijn in de</w:t>
      </w:r>
      <w:r>
        <w:rPr>
          <w:rFonts w:ascii="Arial" w:hAnsi="Arial" w:cs="Arial"/>
          <w:color w:val="000000"/>
          <w:szCs w:val="20"/>
        </w:rPr>
        <w:t xml:space="preserve"> </w:t>
      </w:r>
      <w:r w:rsidRPr="00823794">
        <w:rPr>
          <w:rFonts w:ascii="Arial" w:hAnsi="Arial" w:cs="Arial"/>
          <w:color w:val="000000"/>
          <w:szCs w:val="20"/>
        </w:rPr>
        <w:t xml:space="preserve">gelegenheid is geweest het recht als bedoeld in artikel 40 of 41 van de </w:t>
      </w:r>
      <w:proofErr w:type="spellStart"/>
      <w:r w:rsidRPr="00823794">
        <w:rPr>
          <w:rFonts w:ascii="Arial" w:hAnsi="Arial" w:cs="Arial"/>
          <w:color w:val="000000"/>
          <w:szCs w:val="20"/>
        </w:rPr>
        <w:t>Wbp</w:t>
      </w:r>
      <w:proofErr w:type="spellEnd"/>
      <w:r w:rsidRPr="00823794">
        <w:rPr>
          <w:rFonts w:ascii="Arial" w:hAnsi="Arial" w:cs="Arial"/>
          <w:color w:val="000000"/>
          <w:szCs w:val="20"/>
        </w:rPr>
        <w:t xml:space="preserve"> uit te oefenen.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823794">
        <w:rPr>
          <w:rFonts w:ascii="Arial" w:hAnsi="Arial" w:cs="Arial"/>
          <w:b/>
          <w:color w:val="000000"/>
          <w:szCs w:val="20"/>
        </w:rPr>
        <w:t>Artikel 7 Toegang tot persoonsgegevens</w:t>
      </w: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 xml:space="preserve">7.1 </w:t>
      </w:r>
      <w:r>
        <w:rPr>
          <w:rFonts w:ascii="Arial" w:hAnsi="Arial" w:cs="Arial"/>
          <w:color w:val="000000"/>
          <w:szCs w:val="20"/>
        </w:rPr>
        <w:tab/>
      </w:r>
      <w:r w:rsidRPr="00823794">
        <w:rPr>
          <w:rFonts w:ascii="Arial" w:hAnsi="Arial" w:cs="Arial"/>
          <w:color w:val="000000"/>
          <w:szCs w:val="20"/>
        </w:rPr>
        <w:t>Onverminderd eventuele wettelijke voorschriften ter zake hebben slechts toegang tot de</w:t>
      </w:r>
    </w:p>
    <w:p w:rsidR="00940ABA" w:rsidRPr="00823794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persoonsgegevens:</w:t>
      </w:r>
    </w:p>
    <w:p w:rsidR="00940ABA" w:rsidRPr="00823794" w:rsidRDefault="00940ABA" w:rsidP="00940ABA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degenen, waaronder begrepen derden en anderen, die zijn belast met of leiding geven</w:t>
      </w:r>
    </w:p>
    <w:p w:rsidR="00940ABA" w:rsidRPr="00823794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aan de activiteiten die in verband staan met de verwerking van de gegevens of die daarbij</w:t>
      </w:r>
    </w:p>
    <w:p w:rsidR="00940ABA" w:rsidRPr="00823794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noodzakelijk zijn betrokken;</w:t>
      </w:r>
    </w:p>
    <w:p w:rsidR="00940ABA" w:rsidRPr="00823794" w:rsidRDefault="00940ABA" w:rsidP="00940ABA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>anderen, in gevallen als bedoeld in artikel 8 onder a, c en d, en artikel 9 derde lid van de</w:t>
      </w:r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823794">
        <w:rPr>
          <w:rFonts w:ascii="Arial" w:hAnsi="Arial" w:cs="Arial"/>
          <w:color w:val="000000"/>
          <w:szCs w:val="20"/>
        </w:rPr>
        <w:t>Wbp</w:t>
      </w:r>
      <w:proofErr w:type="spellEnd"/>
      <w:r w:rsidRPr="00823794">
        <w:rPr>
          <w:rFonts w:ascii="Arial" w:hAnsi="Arial" w:cs="Arial"/>
          <w:color w:val="000000"/>
          <w:szCs w:val="20"/>
        </w:rPr>
        <w:t>.</w:t>
      </w: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823794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  <w:r w:rsidRPr="00823794">
        <w:rPr>
          <w:rFonts w:ascii="Arial" w:hAnsi="Arial" w:cs="Arial"/>
          <w:color w:val="000000"/>
          <w:szCs w:val="20"/>
        </w:rPr>
        <w:t xml:space="preserve">7.2 </w:t>
      </w:r>
      <w:r>
        <w:rPr>
          <w:rFonts w:ascii="Arial" w:hAnsi="Arial" w:cs="Arial"/>
          <w:color w:val="000000"/>
          <w:szCs w:val="20"/>
        </w:rPr>
        <w:tab/>
      </w:r>
      <w:r w:rsidRPr="00823794">
        <w:rPr>
          <w:rFonts w:ascii="Arial" w:hAnsi="Arial" w:cs="Arial"/>
          <w:color w:val="000000"/>
          <w:szCs w:val="20"/>
        </w:rPr>
        <w:t>Degenen genoemd in lid 1 sub a dienen zich te registreren in het bestand dat als bijlage bij dit</w:t>
      </w:r>
      <w:r>
        <w:rPr>
          <w:rFonts w:ascii="Arial" w:hAnsi="Arial" w:cs="Arial"/>
          <w:color w:val="000000"/>
          <w:szCs w:val="20"/>
        </w:rPr>
        <w:t xml:space="preserve"> </w:t>
      </w:r>
      <w:r w:rsidRPr="00823794">
        <w:rPr>
          <w:rFonts w:ascii="Arial" w:hAnsi="Arial" w:cs="Arial"/>
          <w:color w:val="000000"/>
          <w:szCs w:val="20"/>
        </w:rPr>
        <w:t>reglement wordt gevoegd.</w:t>
      </w: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823794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823794">
        <w:rPr>
          <w:rFonts w:ascii="Arial" w:hAnsi="Arial" w:cs="Arial"/>
          <w:b/>
          <w:color w:val="000000"/>
          <w:szCs w:val="20"/>
        </w:rPr>
        <w:t>Artikel 8 Beveiliging en geheimhouding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8.1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De verantwoordelijke draagt zorg voor passende technische en organisatorische maatregelen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ter voorkoming van verlies of onrechtmatige verwerking van persoonsgegevens. Deze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maatregelen garanderen, rekening houdend met de stand der techniek en de kosten van de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tenuitvoerlegging, een passend beveiligingsniveau, gelet op de risico’s die de verwerking en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de aard van de te beschermen gegevens met zich meebrengen. De maatregelen zijn er mede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op gericht onnodige verzameling en verdere verwerking van persoonsgegevens te voorkomen.</w:t>
      </w:r>
    </w:p>
    <w:p w:rsidR="00940ABA" w:rsidRPr="0003246B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8.2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Indien sprake is van elektronische verwerking van persoonsgegevens zal de beheerder via een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coderings- en wachtwoordbeveiliging de verschillende functionarissen, als bedoeld in artikel 7,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toegang geven tot bepaalde gedeelten van de persoonsgegevens of tot alle</w:t>
      </w:r>
    </w:p>
    <w:p w:rsidR="00940ABA" w:rsidRDefault="00940ABA" w:rsidP="00940ABA">
      <w:pPr>
        <w:autoSpaceDE w:val="0"/>
        <w:autoSpaceDN w:val="0"/>
        <w:adjustRightInd w:val="0"/>
        <w:ind w:firstLine="705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persoonsgegevens al naar gelang hun werkzaamheden dit vereisen.</w:t>
      </w:r>
    </w:p>
    <w:p w:rsidR="00940ABA" w:rsidRPr="0003246B" w:rsidRDefault="00940ABA" w:rsidP="00940ABA">
      <w:pPr>
        <w:autoSpaceDE w:val="0"/>
        <w:autoSpaceDN w:val="0"/>
        <w:adjustRightInd w:val="0"/>
        <w:ind w:firstLine="705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8.3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Een ieder die betrokken is bij de uitvoering van dit reglement en daarbij de beschikking krijgt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over persoonsgegevens waarvan hij het vertrouwelijke karakter kent of redelijkerwijs kan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vermoeden en voor wie niet reeds uit hoofde van beroep, functie of wettelijk voorschrift ter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zake van de persoonsgegevens een geheimhoudingsplicht geldt, is verplicht tot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geheimhouding daarvan. Dit geldt niet indien enig wettelijk voorschrift hem tot bekendmaking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verplicht of uit zijn taak bij de uitvoering van dit reglement de noodzaak tot bekendmaking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voortvloeit.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</w:p>
    <w:p w:rsidR="00940ABA" w:rsidRPr="005867C6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5867C6">
        <w:rPr>
          <w:rFonts w:ascii="Arial" w:hAnsi="Arial" w:cs="Arial"/>
          <w:b/>
          <w:color w:val="000000"/>
          <w:szCs w:val="20"/>
        </w:rPr>
        <w:t>Artikel 9 Informatieplicht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9.1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De verantwoordelijke informeert betrokkene over het verwerken van diens persoonsgegevens,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voorafgaand aan de verzameling van de persoonsgegevens of, indien de gegevens van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derden afkomstig zijn, voorafgaand aan de verwerking.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9.2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De verantwoordelijke informeert betrokkene over de persoonsgegevens die worden verwerkt,</w:t>
      </w:r>
    </w:p>
    <w:p w:rsidR="00940ABA" w:rsidRDefault="00940ABA" w:rsidP="00940ABA">
      <w:pPr>
        <w:autoSpaceDE w:val="0"/>
        <w:autoSpaceDN w:val="0"/>
        <w:adjustRightInd w:val="0"/>
        <w:ind w:left="705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met welk doel dat gebeurt en aan wie de gegevens worden verstrekt.</w:t>
      </w:r>
    </w:p>
    <w:p w:rsidR="00940ABA" w:rsidRPr="0003246B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</w:p>
    <w:p w:rsidR="00940ABA" w:rsidRPr="005867C6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5867C6">
        <w:rPr>
          <w:rFonts w:ascii="Arial" w:hAnsi="Arial" w:cs="Arial"/>
          <w:b/>
          <w:color w:val="000000"/>
          <w:szCs w:val="20"/>
        </w:rPr>
        <w:t>Artikel 10 Rechten betrokkene(n): inzage, correctie, verzet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10.1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Elke betrokkene heeft het recht op inzage. Aan een verzoek om inzage kunnen kosten worden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verbonden.</w:t>
      </w:r>
    </w:p>
    <w:p w:rsidR="00940ABA" w:rsidRPr="0003246B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10.2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Indien de verantwoordelijke twijfelt aan de identiteit van de verzoeker, vraagt hij zo spoedig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mogelijk aan de verzoeker schriftelijk nadere gegevens inzake zijn identiteit te verstrekken of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een geldig identiteitsbewijs te overleggen. Door dit verzoek wordt de termijn opgeschort tot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het tijdstip dat het gevraagde bewijs is geleverd.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10.3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Een verzoek om inzage dient te worden gedaan aan de verantwoordelijke, die binnen vier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weken na ontvangst van dit verzoek hierop schriftelijk reageert.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10.4</w:t>
      </w:r>
      <w:r w:rsidRPr="0003246B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Indien de betrokkene bij de verantwoordelijke aantoont dat bepaalde opgenomen gegevens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onjuist c.q. onvolledig zijn, dan wel gezien de doelstelling van het systeem niet ter zake doen,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dan wel strijdig zijn met dit reglement, draagt de verantwoordelijke binnen vier weken nadat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betrokkene de onjuistheid c.q. onvolledigheid heeft aangetoond, zorg voor verbetering,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aanvulling of verwijdering. In dat geval worden eventueel betaalde kosten terugbetaald.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10.5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Wanneer de verwerking van persoonsgegevens plaatsvindt op de grondslag dat die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verwerking</w:t>
      </w:r>
    </w:p>
    <w:p w:rsidR="00940ABA" w:rsidRPr="0003246B" w:rsidRDefault="00940ABA" w:rsidP="00940ABA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noodzakelijk is voor de goede vervulling van een door de verantwoordelijke verrichte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publiekrechtelijke taak, of</w:t>
      </w:r>
    </w:p>
    <w:p w:rsidR="00940ABA" w:rsidRPr="0003246B" w:rsidRDefault="00940ABA" w:rsidP="00940ABA">
      <w:pPr>
        <w:pStyle w:val="Lijstalinea"/>
        <w:numPr>
          <w:ilvl w:val="0"/>
          <w:numId w:val="7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noodzakelijk is voor een gerechtvaardigd belang van de verantwoordelijke of een derde,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kan betrokkene schriftelijk verzet aantekenen tegen de verwerking van de gegevens, op basis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van zijn bijzondere persoonlijke omstandigheden.</w:t>
      </w:r>
    </w:p>
    <w:p w:rsidR="00940ABA" w:rsidRPr="005867C6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5867C6">
        <w:rPr>
          <w:rFonts w:ascii="Arial" w:hAnsi="Arial" w:cs="Arial"/>
          <w:color w:val="000000"/>
          <w:szCs w:val="20"/>
        </w:rPr>
        <w:t>De verantwoordelijke dient binnen vier weken na ontvangst van het verzet te beoordelen of</w:t>
      </w:r>
    </w:p>
    <w:p w:rsidR="00940ABA" w:rsidRPr="005867C6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5867C6">
        <w:rPr>
          <w:rFonts w:ascii="Arial" w:hAnsi="Arial" w:cs="Arial"/>
          <w:color w:val="000000"/>
          <w:szCs w:val="20"/>
        </w:rPr>
        <w:t>het verzet terecht is. Is dat het geval, dan dient de verwerking van persoonsgegevens</w:t>
      </w:r>
    </w:p>
    <w:p w:rsidR="00940ABA" w:rsidRPr="005867C6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5867C6">
        <w:rPr>
          <w:rFonts w:ascii="Arial" w:hAnsi="Arial" w:cs="Arial"/>
          <w:color w:val="000000"/>
          <w:szCs w:val="20"/>
        </w:rPr>
        <w:t>onmiddellijk te worden beëindigd.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10.6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Wanneer de verwerking van persoon</w:t>
      </w:r>
      <w:r>
        <w:rPr>
          <w:rFonts w:ascii="Arial" w:hAnsi="Arial" w:cs="Arial"/>
          <w:color w:val="000000"/>
          <w:szCs w:val="20"/>
        </w:rPr>
        <w:t>s</w:t>
      </w:r>
      <w:r w:rsidRPr="0003246B">
        <w:rPr>
          <w:rFonts w:ascii="Arial" w:hAnsi="Arial" w:cs="Arial"/>
          <w:color w:val="000000"/>
          <w:szCs w:val="20"/>
        </w:rPr>
        <w:t>gegevens plaatsvindt op de grondslag dat die verwerking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geschiedt voor direct marketingdoeleinden, kan betrokkene eveneens schriftelijk verzet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aantekenen tegen de verwerking van de gegevens. Indien betrokkene van dit recht gebruik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maakt, dient de verwerking van persoon</w:t>
      </w:r>
      <w:r>
        <w:rPr>
          <w:rFonts w:ascii="Arial" w:hAnsi="Arial" w:cs="Arial"/>
          <w:color w:val="000000"/>
          <w:szCs w:val="20"/>
        </w:rPr>
        <w:t>s</w:t>
      </w:r>
      <w:r w:rsidRPr="0003246B">
        <w:rPr>
          <w:rFonts w:ascii="Arial" w:hAnsi="Arial" w:cs="Arial"/>
          <w:color w:val="000000"/>
          <w:szCs w:val="20"/>
        </w:rPr>
        <w:t>gegevens voor dit doel onmiddellijk te worden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beëindigd.</w:t>
      </w:r>
    </w:p>
    <w:p w:rsidR="00940ABA" w:rsidRPr="0003246B" w:rsidRDefault="00940ABA" w:rsidP="00940ABA">
      <w:pPr>
        <w:autoSpaceDE w:val="0"/>
        <w:autoSpaceDN w:val="0"/>
        <w:adjustRightInd w:val="0"/>
        <w:ind w:left="705" w:hanging="705"/>
        <w:jc w:val="left"/>
        <w:rPr>
          <w:rFonts w:ascii="Arial" w:hAnsi="Arial" w:cs="Arial"/>
          <w:color w:val="000000"/>
          <w:szCs w:val="20"/>
        </w:rPr>
      </w:pPr>
    </w:p>
    <w:p w:rsidR="00940ABA" w:rsidRPr="005867C6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5867C6">
        <w:rPr>
          <w:rFonts w:ascii="Arial" w:hAnsi="Arial" w:cs="Arial"/>
          <w:b/>
          <w:color w:val="000000"/>
          <w:szCs w:val="20"/>
        </w:rPr>
        <w:t>Artikel 11 Bewaartermijnen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De persoonsgegevens worden </w:t>
      </w:r>
      <w:r>
        <w:rPr>
          <w:rFonts w:ascii="Arial" w:hAnsi="Arial" w:cs="Arial"/>
          <w:color w:val="000000"/>
          <w:szCs w:val="20"/>
        </w:rPr>
        <w:t>bewaard conform de Verwerkingspecificatie</w:t>
      </w:r>
      <w:r w:rsidRPr="0003246B">
        <w:rPr>
          <w:rFonts w:ascii="Arial" w:hAnsi="Arial" w:cs="Arial"/>
          <w:color w:val="000000"/>
          <w:szCs w:val="20"/>
        </w:rPr>
        <w:t>, tenzij de</w:t>
      </w:r>
      <w:r>
        <w:rPr>
          <w:rFonts w:ascii="Arial" w:hAnsi="Arial" w:cs="Arial"/>
          <w:color w:val="000000"/>
          <w:szCs w:val="20"/>
        </w:rPr>
        <w:t xml:space="preserve"> </w:t>
      </w:r>
      <w:r w:rsidRPr="0003246B">
        <w:rPr>
          <w:rFonts w:ascii="Arial" w:hAnsi="Arial" w:cs="Arial"/>
          <w:color w:val="000000"/>
          <w:szCs w:val="20"/>
        </w:rPr>
        <w:t>persoonsgegevens noodzakelijk zijn ter voldoening aan een wettelijke bewaarplicht.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5867C6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5867C6">
        <w:rPr>
          <w:rFonts w:ascii="Arial" w:hAnsi="Arial" w:cs="Arial"/>
          <w:b/>
          <w:color w:val="000000"/>
          <w:szCs w:val="20"/>
        </w:rPr>
        <w:t>Artikel 12 Oud-leerlingen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12.1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De verantwoordelijke kan besluiten over te gaan tot het instellen van een verwerking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betreffende oud-leerlingen.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12.2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De verwerking geschiedt slechts voor:</w:t>
      </w:r>
    </w:p>
    <w:p w:rsidR="00940ABA" w:rsidRPr="0003246B" w:rsidRDefault="00940ABA" w:rsidP="00940ABA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het onderhouden van contacten met de oud-leerlingen;</w:t>
      </w:r>
    </w:p>
    <w:p w:rsidR="00940ABA" w:rsidRPr="0003246B" w:rsidRDefault="00940ABA" w:rsidP="00940ABA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het verzenden van informatie aan de oud-leerlingen;</w:t>
      </w:r>
    </w:p>
    <w:p w:rsidR="00940ABA" w:rsidRPr="0003246B" w:rsidRDefault="00940ABA" w:rsidP="00940ABA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lastRenderedPageBreak/>
        <w:t>het berekenen, vastleggen en innen van bijdragen en giften, waaronder begrepen het in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handen van derden stellen van vorderingen, alsmede andere activiteiten van intern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beheer;</w:t>
      </w:r>
    </w:p>
    <w:p w:rsidR="00940ABA" w:rsidRPr="005867C6" w:rsidRDefault="00940ABA" w:rsidP="00940ABA">
      <w:pPr>
        <w:pStyle w:val="Lijstalinea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5867C6">
        <w:rPr>
          <w:rFonts w:ascii="Arial" w:hAnsi="Arial" w:cs="Arial"/>
          <w:color w:val="000000"/>
          <w:szCs w:val="20"/>
        </w:rPr>
        <w:t>het behandelen van geschillen en het doen uitoefenen van accountantscontrole.</w:t>
      </w:r>
    </w:p>
    <w:p w:rsidR="00940ABA" w:rsidRPr="005867C6" w:rsidRDefault="00940ABA" w:rsidP="00940ABA">
      <w:pPr>
        <w:pStyle w:val="Lijstalinea"/>
        <w:autoSpaceDE w:val="0"/>
        <w:autoSpaceDN w:val="0"/>
        <w:adjustRightInd w:val="0"/>
        <w:ind w:left="928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12.3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Geen andere persoonsgegevens worden verwerkt dan:</w:t>
      </w:r>
    </w:p>
    <w:p w:rsidR="00940ABA" w:rsidRPr="0003246B" w:rsidRDefault="00940ABA" w:rsidP="00940ABA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naam, voornamen, voorletters, titulatuur, geslacht, geboortedatum, adres, postcode,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woonplaats, telefoonnummer en soortgelijke voor communicatie benodigde gegevens,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alsmede bankrekeningnummer van de betrokkene;</w:t>
      </w:r>
    </w:p>
    <w:p w:rsidR="00940ABA" w:rsidRPr="0003246B" w:rsidRDefault="00940ABA" w:rsidP="00940ABA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gegevens betreffende de aard van de studie en de periode gedurende welke de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oud-leerling, de opleiding heeft gevolgd;</w:t>
      </w:r>
    </w:p>
    <w:p w:rsidR="00940ABA" w:rsidRPr="0003246B" w:rsidRDefault="00940ABA" w:rsidP="00940ABA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gegevens met het oog op het berekenen, vastleggen en innen van bijdragen en giften.</w:t>
      </w:r>
    </w:p>
    <w:p w:rsidR="00940ABA" w:rsidRDefault="00940ABA" w:rsidP="00940ABA">
      <w:pPr>
        <w:pStyle w:val="Lijstalinea"/>
        <w:numPr>
          <w:ilvl w:val="0"/>
          <w:numId w:val="9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een administratiecode dat geen andere informatie bevat dan bedoeld onder a t/m c.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12.4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De persoonsgegevens worden slechts verstrekt aan:</w:t>
      </w:r>
    </w:p>
    <w:p w:rsidR="00940ABA" w:rsidRPr="0003246B" w:rsidRDefault="00940ABA" w:rsidP="00940ABA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degenen, waaronder begrepen derden, die zijn belast met of leiding geven aan de in het</w:t>
      </w:r>
    </w:p>
    <w:p w:rsidR="00940ABA" w:rsidRPr="0003246B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tweede lid bedoelde activiteiten of die daarbij noodzakelijk zijn betrokken;</w:t>
      </w:r>
    </w:p>
    <w:p w:rsidR="00940ABA" w:rsidRPr="0003246B" w:rsidRDefault="00940ABA" w:rsidP="00940ABA">
      <w:pPr>
        <w:pStyle w:val="Lijstalinea"/>
        <w:numPr>
          <w:ilvl w:val="0"/>
          <w:numId w:val="10"/>
        </w:numPr>
        <w:autoSpaceDE w:val="0"/>
        <w:autoSpaceDN w:val="0"/>
        <w:adjustRightInd w:val="0"/>
        <w:ind w:left="993" w:hanging="284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anderen, in de gevallen bedoeld in artikel 8, onder a, c en d, en artikel 9, derde lid, van</w:t>
      </w:r>
    </w:p>
    <w:p w:rsidR="00940ABA" w:rsidRDefault="00940ABA" w:rsidP="00940ABA">
      <w:pPr>
        <w:pStyle w:val="Lijstalinea"/>
        <w:autoSpaceDE w:val="0"/>
        <w:autoSpaceDN w:val="0"/>
        <w:adjustRightInd w:val="0"/>
        <w:ind w:left="993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de </w:t>
      </w:r>
      <w:proofErr w:type="spellStart"/>
      <w:r w:rsidRPr="0003246B">
        <w:rPr>
          <w:rFonts w:ascii="Arial" w:hAnsi="Arial" w:cs="Arial"/>
          <w:color w:val="000000"/>
          <w:szCs w:val="20"/>
        </w:rPr>
        <w:t>Wbp</w:t>
      </w:r>
      <w:proofErr w:type="spellEnd"/>
      <w:r w:rsidRPr="0003246B">
        <w:rPr>
          <w:rFonts w:ascii="Arial" w:hAnsi="Arial" w:cs="Arial"/>
          <w:color w:val="000000"/>
          <w:szCs w:val="20"/>
        </w:rPr>
        <w:t>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12.5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De persoonsgegevens worden verwijderd op een daartoe strekkend verzoek van de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betrokkene of bij diens overlijden.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F60172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F60172">
        <w:rPr>
          <w:rFonts w:ascii="Arial" w:hAnsi="Arial" w:cs="Arial"/>
          <w:b/>
          <w:color w:val="000000"/>
          <w:szCs w:val="20"/>
        </w:rPr>
        <w:t>Artikel 13 Klachten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13.1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Indien de betrokkene van mening is dat de bepalingen van dit reglement niet door de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instelling worden nageleefd dient hij zich te wenden tot de verantwoordelijke.</w:t>
      </w:r>
    </w:p>
    <w:p w:rsidR="00940ABA" w:rsidRPr="0003246B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13.2 </w:t>
      </w:r>
      <w:r>
        <w:rPr>
          <w:rFonts w:ascii="Arial" w:hAnsi="Arial" w:cs="Arial"/>
          <w:color w:val="000000"/>
          <w:szCs w:val="20"/>
        </w:rPr>
        <w:tab/>
      </w:r>
      <w:r w:rsidRPr="0003246B">
        <w:rPr>
          <w:rFonts w:ascii="Arial" w:hAnsi="Arial" w:cs="Arial"/>
          <w:color w:val="000000"/>
          <w:szCs w:val="20"/>
        </w:rPr>
        <w:t>Indien de ingediende klacht voor de betrokkene niet leidt tot een voor hem acceptabel</w:t>
      </w:r>
    </w:p>
    <w:p w:rsidR="00940ABA" w:rsidRDefault="00940ABA" w:rsidP="00940ABA">
      <w:pPr>
        <w:autoSpaceDE w:val="0"/>
        <w:autoSpaceDN w:val="0"/>
        <w:adjustRightInd w:val="0"/>
        <w:ind w:firstLine="708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resultaat, kan hij zich wenden tot het College Bescherming Persoonsgegevens.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F60172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F60172">
        <w:rPr>
          <w:rFonts w:ascii="Arial" w:hAnsi="Arial" w:cs="Arial"/>
          <w:b/>
          <w:color w:val="000000"/>
          <w:szCs w:val="20"/>
        </w:rPr>
        <w:t>Artikel 14 Inwerkingtreding en citeertitel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>Dit reglement kan aangehaald worden als privacyreglement verwerking leerlingengegevens en treedt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in werking op </w:t>
      </w:r>
      <w:r>
        <w:rPr>
          <w:rFonts w:ascii="Arial" w:hAnsi="Arial" w:cs="Arial"/>
          <w:color w:val="000000"/>
          <w:szCs w:val="20"/>
        </w:rPr>
        <w:t>1 april 2012.</w:t>
      </w:r>
    </w:p>
    <w:p w:rsidR="00940ABA" w:rsidRPr="0003246B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03246B">
        <w:rPr>
          <w:rFonts w:ascii="Arial" w:hAnsi="Arial" w:cs="Arial"/>
          <w:color w:val="000000"/>
          <w:szCs w:val="20"/>
        </w:rPr>
        <w:t xml:space="preserve">Het reglement is vastgesteld door </w:t>
      </w:r>
      <w:r>
        <w:rPr>
          <w:rFonts w:ascii="Arial" w:hAnsi="Arial" w:cs="Arial"/>
          <w:color w:val="000000"/>
          <w:szCs w:val="20"/>
        </w:rPr>
        <w:t>de leden van Profijt.</w:t>
      </w:r>
    </w:p>
    <w:p w:rsidR="00940ABA" w:rsidRDefault="00940ABA" w:rsidP="00940ABA">
      <w:pPr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br w:type="page"/>
      </w:r>
    </w:p>
    <w:p w:rsidR="00940ABA" w:rsidRPr="000C68F9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0C68F9">
        <w:rPr>
          <w:rFonts w:ascii="Arial" w:hAnsi="Arial" w:cs="Arial"/>
          <w:b/>
          <w:color w:val="000000"/>
          <w:szCs w:val="20"/>
        </w:rPr>
        <w:lastRenderedPageBreak/>
        <w:t>Bijlage bij Privacy Reglement.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De volgende organisaties zijn gezamenlijk verantwoordelijk voor het verwerken van persoonsgegevens:</w:t>
      </w: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Default="00940ABA" w:rsidP="00940AB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940ABA" w:rsidRPr="008D21E6" w:rsidRDefault="00940ABA" w:rsidP="00940ABA">
      <w:pPr>
        <w:jc w:val="left"/>
        <w:rPr>
          <w:rFonts w:ascii="Arial" w:hAnsi="Arial" w:cs="Arial"/>
          <w:b/>
          <w:szCs w:val="20"/>
        </w:rPr>
      </w:pPr>
      <w:r w:rsidRPr="008D21E6">
        <w:rPr>
          <w:rFonts w:ascii="Arial" w:hAnsi="Arial" w:cs="Arial"/>
          <w:b/>
          <w:szCs w:val="20"/>
        </w:rPr>
        <w:t>Deelnemende scholen en directievertegenwoordigers: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proofErr w:type="spellStart"/>
      <w:r w:rsidRPr="008D21E6">
        <w:rPr>
          <w:rFonts w:ascii="Arial" w:hAnsi="Arial" w:cs="Arial"/>
          <w:sz w:val="20"/>
          <w:szCs w:val="20"/>
        </w:rPr>
        <w:t>Almende</w:t>
      </w:r>
      <w:proofErr w:type="spellEnd"/>
      <w:r w:rsidRPr="008D21E6">
        <w:rPr>
          <w:rFonts w:ascii="Arial" w:hAnsi="Arial" w:cs="Arial"/>
          <w:sz w:val="20"/>
          <w:szCs w:val="20"/>
        </w:rPr>
        <w:t xml:space="preserve"> College </w:t>
      </w:r>
      <w:r w:rsidRPr="008D21E6">
        <w:rPr>
          <w:rFonts w:ascii="Arial" w:hAnsi="Arial" w:cs="Arial"/>
          <w:sz w:val="20"/>
          <w:szCs w:val="20"/>
        </w:rPr>
        <w:tab/>
        <w:t>Dhr. R. Siebum</w:t>
      </w:r>
      <w:r w:rsidRPr="008D21E6">
        <w:rPr>
          <w:rFonts w:ascii="Arial" w:hAnsi="Arial" w:cs="Arial"/>
          <w:sz w:val="20"/>
          <w:szCs w:val="20"/>
        </w:rPr>
        <w:tab/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AOC Oost – vmbo </w:t>
      </w:r>
      <w:r w:rsidRPr="008D21E6">
        <w:rPr>
          <w:rFonts w:ascii="Arial" w:hAnsi="Arial" w:cs="Arial"/>
          <w:sz w:val="20"/>
          <w:szCs w:val="20"/>
        </w:rPr>
        <w:tab/>
        <w:t xml:space="preserve">Dhr. A. </w:t>
      </w:r>
      <w:proofErr w:type="spellStart"/>
      <w:r w:rsidRPr="008D21E6">
        <w:rPr>
          <w:rFonts w:ascii="Arial" w:hAnsi="Arial" w:cs="Arial"/>
          <w:sz w:val="20"/>
          <w:szCs w:val="20"/>
        </w:rPr>
        <w:t>Hoeben</w:t>
      </w:r>
      <w:proofErr w:type="spellEnd"/>
      <w:r w:rsidRPr="008D21E6">
        <w:rPr>
          <w:rFonts w:ascii="Arial" w:hAnsi="Arial" w:cs="Arial"/>
          <w:sz w:val="20"/>
          <w:szCs w:val="20"/>
        </w:rPr>
        <w:t xml:space="preserve"> </w:t>
      </w:r>
      <w:r w:rsidRPr="008D21E6">
        <w:rPr>
          <w:rFonts w:ascii="Arial" w:hAnsi="Arial" w:cs="Arial"/>
          <w:sz w:val="20"/>
          <w:szCs w:val="20"/>
        </w:rPr>
        <w:tab/>
        <w:t>locatie Borculo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>AOC Oost – vmbo en mbo</w:t>
      </w:r>
      <w:r w:rsidRPr="008D21E6">
        <w:rPr>
          <w:rFonts w:ascii="Arial" w:hAnsi="Arial" w:cs="Arial"/>
          <w:sz w:val="20"/>
          <w:szCs w:val="20"/>
        </w:rPr>
        <w:tab/>
        <w:t>Dhr. B. Kupers</w:t>
      </w:r>
      <w:r w:rsidRPr="008D21E6">
        <w:rPr>
          <w:rFonts w:ascii="Arial" w:hAnsi="Arial" w:cs="Arial"/>
          <w:sz w:val="20"/>
          <w:szCs w:val="20"/>
        </w:rPr>
        <w:tab/>
        <w:t>locatie Doetinchem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Het Assink Lyceum </w:t>
      </w:r>
      <w:r w:rsidRPr="008D21E6">
        <w:rPr>
          <w:rFonts w:ascii="Arial" w:hAnsi="Arial" w:cs="Arial"/>
          <w:sz w:val="20"/>
          <w:szCs w:val="20"/>
        </w:rPr>
        <w:tab/>
        <w:t xml:space="preserve">Mevr. </w:t>
      </w:r>
      <w:proofErr w:type="spellStart"/>
      <w:r w:rsidRPr="008D21E6">
        <w:rPr>
          <w:rFonts w:ascii="Arial" w:hAnsi="Arial" w:cs="Arial"/>
          <w:sz w:val="20"/>
          <w:szCs w:val="20"/>
        </w:rPr>
        <w:t>A.Onstenk</w:t>
      </w:r>
      <w:proofErr w:type="spellEnd"/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ab/>
        <w:t>Dhr. B. Satink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SG De Driemark </w:t>
      </w:r>
      <w:r w:rsidRPr="008D21E6">
        <w:rPr>
          <w:rFonts w:ascii="Arial" w:hAnsi="Arial" w:cs="Arial"/>
          <w:sz w:val="20"/>
          <w:szCs w:val="20"/>
        </w:rPr>
        <w:tab/>
        <w:t>Dhr. F. Wessels</w:t>
      </w:r>
      <w:r w:rsidRPr="008D21E6">
        <w:rPr>
          <w:rFonts w:ascii="Arial" w:hAnsi="Arial" w:cs="Arial"/>
          <w:sz w:val="20"/>
          <w:szCs w:val="20"/>
        </w:rPr>
        <w:tab/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Graafschap College </w:t>
      </w:r>
      <w:r w:rsidRPr="008D21E6">
        <w:rPr>
          <w:rFonts w:ascii="Arial" w:hAnsi="Arial" w:cs="Arial"/>
          <w:sz w:val="20"/>
          <w:szCs w:val="20"/>
        </w:rPr>
        <w:tab/>
        <w:t>Dhr. R. van Gils</w:t>
      </w:r>
      <w:r w:rsidRPr="008D21E6">
        <w:rPr>
          <w:rFonts w:ascii="Arial" w:hAnsi="Arial" w:cs="Arial"/>
          <w:sz w:val="20"/>
          <w:szCs w:val="20"/>
        </w:rPr>
        <w:tab/>
        <w:t>voorzitter Profijt</w:t>
      </w:r>
    </w:p>
    <w:p w:rsidR="00940ABA" w:rsidRPr="008D21E6" w:rsidRDefault="00940ABA" w:rsidP="00940ABA">
      <w:pPr>
        <w:tabs>
          <w:tab w:val="left" w:pos="3420"/>
          <w:tab w:val="left" w:pos="5940"/>
        </w:tabs>
        <w:ind w:right="91" w:firstLine="708"/>
        <w:jc w:val="left"/>
        <w:rPr>
          <w:rFonts w:ascii="Arial" w:hAnsi="Arial" w:cs="Arial"/>
          <w:szCs w:val="20"/>
        </w:rPr>
      </w:pPr>
      <w:r w:rsidRPr="008D21E6">
        <w:rPr>
          <w:rFonts w:ascii="Arial" w:hAnsi="Arial" w:cs="Arial"/>
          <w:szCs w:val="20"/>
        </w:rPr>
        <w:tab/>
        <w:t xml:space="preserve">Dhr. T. van Vilsteren </w:t>
      </w:r>
      <w:r w:rsidRPr="008D21E6">
        <w:rPr>
          <w:rFonts w:ascii="Arial" w:hAnsi="Arial" w:cs="Arial"/>
          <w:szCs w:val="20"/>
        </w:rPr>
        <w:tab/>
        <w:t>sector Economie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ab/>
        <w:t>Dhr. F. Potze</w:t>
      </w:r>
      <w:r>
        <w:rPr>
          <w:rFonts w:ascii="Arial" w:hAnsi="Arial" w:cs="Arial"/>
          <w:szCs w:val="20"/>
        </w:rPr>
        <w:tab/>
        <w:t>sector Techniek</w:t>
      </w:r>
    </w:p>
    <w:p w:rsidR="00940ABA" w:rsidRPr="008D21E6" w:rsidRDefault="00940ABA" w:rsidP="00940ABA">
      <w:pPr>
        <w:tabs>
          <w:tab w:val="left" w:pos="3420"/>
          <w:tab w:val="left" w:pos="5940"/>
        </w:tabs>
        <w:ind w:right="91" w:firstLine="708"/>
        <w:jc w:val="left"/>
        <w:rPr>
          <w:rFonts w:ascii="Arial" w:hAnsi="Arial" w:cs="Arial"/>
          <w:szCs w:val="20"/>
        </w:rPr>
      </w:pPr>
      <w:r w:rsidRPr="008D21E6">
        <w:rPr>
          <w:rFonts w:ascii="Arial" w:hAnsi="Arial" w:cs="Arial"/>
          <w:szCs w:val="20"/>
        </w:rPr>
        <w:tab/>
        <w:t xml:space="preserve">Dhr. T. Blom </w:t>
      </w:r>
      <w:r w:rsidRPr="008D21E6">
        <w:rPr>
          <w:rFonts w:ascii="Arial" w:hAnsi="Arial" w:cs="Arial"/>
          <w:szCs w:val="20"/>
        </w:rPr>
        <w:tab/>
        <w:t>sector Zorg &amp; Welzijn</w:t>
      </w:r>
      <w:r w:rsidRPr="008D21E6">
        <w:rPr>
          <w:rFonts w:ascii="Arial" w:hAnsi="Arial" w:cs="Arial"/>
          <w:szCs w:val="20"/>
        </w:rPr>
        <w:br/>
      </w:r>
      <w:r w:rsidRPr="008D21E6">
        <w:rPr>
          <w:rFonts w:ascii="Arial" w:hAnsi="Arial" w:cs="Arial"/>
          <w:szCs w:val="20"/>
        </w:rPr>
        <w:tab/>
        <w:t>Mevr. A. Löwenthal</w:t>
      </w:r>
      <w:r w:rsidRPr="008D21E6">
        <w:rPr>
          <w:rFonts w:ascii="Arial" w:hAnsi="Arial" w:cs="Arial"/>
          <w:szCs w:val="20"/>
        </w:rPr>
        <w:tab/>
        <w:t>sector Zorg &amp; Welzijn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ind w:firstLine="708"/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ab/>
        <w:t xml:space="preserve">Dhr. A. van der Haar </w:t>
      </w:r>
      <w:r w:rsidRPr="008D21E6">
        <w:rPr>
          <w:rFonts w:ascii="Arial" w:hAnsi="Arial" w:cs="Arial"/>
          <w:sz w:val="20"/>
          <w:szCs w:val="20"/>
        </w:rPr>
        <w:tab/>
        <w:t>sector Educatie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ind w:firstLine="708"/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SG Harreveld </w:t>
      </w:r>
      <w:r w:rsidRPr="008D21E6">
        <w:rPr>
          <w:rFonts w:ascii="Arial" w:hAnsi="Arial" w:cs="Arial"/>
          <w:sz w:val="20"/>
          <w:szCs w:val="20"/>
        </w:rPr>
        <w:tab/>
        <w:t>Dhr. L. van Bussel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Liemers College </w:t>
      </w:r>
      <w:r w:rsidRPr="008D21E6">
        <w:rPr>
          <w:rFonts w:ascii="Arial" w:hAnsi="Arial" w:cs="Arial"/>
          <w:sz w:val="20"/>
          <w:szCs w:val="20"/>
        </w:rPr>
        <w:tab/>
        <w:t>Dhr. H. Klein Koerkamp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ab/>
        <w:t>Dhr. C. Kok</w:t>
      </w:r>
      <w:r w:rsidRPr="008D21E6">
        <w:rPr>
          <w:rFonts w:ascii="Arial" w:hAnsi="Arial" w:cs="Arial"/>
          <w:sz w:val="20"/>
          <w:szCs w:val="20"/>
        </w:rPr>
        <w:tab/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St. Ludgercollege </w:t>
      </w:r>
      <w:r w:rsidRPr="008D21E6">
        <w:rPr>
          <w:rFonts w:ascii="Arial" w:hAnsi="Arial" w:cs="Arial"/>
          <w:sz w:val="20"/>
          <w:szCs w:val="20"/>
        </w:rPr>
        <w:tab/>
        <w:t>Dhr. H. van Weegen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tabs>
          <w:tab w:val="left" w:pos="3420"/>
          <w:tab w:val="left" w:pos="5940"/>
        </w:tabs>
        <w:ind w:right="90"/>
        <w:jc w:val="left"/>
        <w:rPr>
          <w:rFonts w:ascii="Arial" w:hAnsi="Arial" w:cs="Arial"/>
          <w:szCs w:val="20"/>
        </w:rPr>
      </w:pPr>
      <w:r w:rsidRPr="008D21E6">
        <w:rPr>
          <w:rFonts w:ascii="Arial" w:hAnsi="Arial" w:cs="Arial"/>
          <w:szCs w:val="20"/>
        </w:rPr>
        <w:t xml:space="preserve">SG </w:t>
      </w:r>
      <w:proofErr w:type="spellStart"/>
      <w:r w:rsidRPr="008D21E6">
        <w:rPr>
          <w:rFonts w:ascii="Arial" w:hAnsi="Arial" w:cs="Arial"/>
          <w:szCs w:val="20"/>
        </w:rPr>
        <w:t>Marianum</w:t>
      </w:r>
      <w:proofErr w:type="spellEnd"/>
      <w:r w:rsidRPr="008D21E6">
        <w:rPr>
          <w:rFonts w:ascii="Arial" w:hAnsi="Arial" w:cs="Arial"/>
          <w:szCs w:val="20"/>
        </w:rPr>
        <w:t xml:space="preserve"> </w:t>
      </w:r>
      <w:r w:rsidRPr="008D21E6">
        <w:rPr>
          <w:rFonts w:ascii="Arial" w:hAnsi="Arial" w:cs="Arial"/>
          <w:szCs w:val="20"/>
        </w:rPr>
        <w:tab/>
        <w:t>Dhr. C. Jakobs</w:t>
      </w:r>
    </w:p>
    <w:p w:rsidR="00940ABA" w:rsidRPr="008D21E6" w:rsidRDefault="00940ABA" w:rsidP="00940ABA">
      <w:pPr>
        <w:tabs>
          <w:tab w:val="left" w:pos="3420"/>
          <w:tab w:val="left" w:pos="5940"/>
        </w:tabs>
        <w:ind w:right="90"/>
        <w:jc w:val="left"/>
        <w:rPr>
          <w:rFonts w:ascii="Arial" w:hAnsi="Arial" w:cs="Arial"/>
          <w:szCs w:val="20"/>
        </w:rPr>
      </w:pPr>
      <w:proofErr w:type="spellStart"/>
      <w:r w:rsidRPr="008D21E6">
        <w:rPr>
          <w:rFonts w:ascii="Arial" w:hAnsi="Arial" w:cs="Arial"/>
          <w:szCs w:val="20"/>
        </w:rPr>
        <w:t>MaxX</w:t>
      </w:r>
      <w:proofErr w:type="spellEnd"/>
      <w:r w:rsidRPr="008D21E6">
        <w:rPr>
          <w:rFonts w:ascii="Arial" w:hAnsi="Arial" w:cs="Arial"/>
          <w:szCs w:val="20"/>
        </w:rPr>
        <w:t xml:space="preserve"> praktijkonderwijs</w:t>
      </w:r>
      <w:r w:rsidRPr="008D21E6">
        <w:rPr>
          <w:rFonts w:ascii="Arial" w:hAnsi="Arial" w:cs="Arial"/>
          <w:szCs w:val="20"/>
        </w:rPr>
        <w:tab/>
        <w:t>Dhr. R. Ferweda</w:t>
      </w:r>
    </w:p>
    <w:p w:rsidR="00940ABA" w:rsidRPr="008D21E6" w:rsidRDefault="00940ABA" w:rsidP="00940ABA">
      <w:pPr>
        <w:tabs>
          <w:tab w:val="left" w:pos="3420"/>
          <w:tab w:val="left" w:pos="5940"/>
        </w:tabs>
        <w:ind w:right="90"/>
        <w:jc w:val="left"/>
        <w:rPr>
          <w:rFonts w:ascii="Arial" w:hAnsi="Arial" w:cs="Arial"/>
          <w:szCs w:val="20"/>
        </w:rPr>
      </w:pPr>
      <w:proofErr w:type="spellStart"/>
      <w:r w:rsidRPr="008D21E6">
        <w:rPr>
          <w:rFonts w:ascii="Arial" w:hAnsi="Arial" w:cs="Arial"/>
          <w:szCs w:val="20"/>
        </w:rPr>
        <w:t>Metzo</w:t>
      </w:r>
      <w:proofErr w:type="spellEnd"/>
      <w:r w:rsidRPr="008D21E6">
        <w:rPr>
          <w:rFonts w:ascii="Arial" w:hAnsi="Arial" w:cs="Arial"/>
          <w:szCs w:val="20"/>
        </w:rPr>
        <w:t xml:space="preserve"> College </w:t>
      </w:r>
      <w:r w:rsidRPr="008D21E6">
        <w:rPr>
          <w:rFonts w:ascii="Arial" w:hAnsi="Arial" w:cs="Arial"/>
          <w:szCs w:val="20"/>
        </w:rPr>
        <w:tab/>
        <w:t>Dhr. H. Baan</w:t>
      </w:r>
    </w:p>
    <w:p w:rsidR="00940ABA" w:rsidRPr="008D21E6" w:rsidRDefault="00940ABA" w:rsidP="00940ABA">
      <w:pPr>
        <w:tabs>
          <w:tab w:val="left" w:pos="3420"/>
          <w:tab w:val="left" w:pos="5940"/>
        </w:tabs>
        <w:ind w:right="90"/>
        <w:jc w:val="left"/>
        <w:rPr>
          <w:rFonts w:ascii="Arial" w:hAnsi="Arial" w:cs="Arial"/>
          <w:szCs w:val="20"/>
        </w:rPr>
      </w:pPr>
      <w:r w:rsidRPr="008D21E6">
        <w:rPr>
          <w:rFonts w:ascii="Arial" w:hAnsi="Arial" w:cs="Arial"/>
          <w:szCs w:val="20"/>
        </w:rPr>
        <w:t xml:space="preserve">Pronova praktijkonderwijs </w:t>
      </w:r>
      <w:r w:rsidRPr="008D21E6">
        <w:rPr>
          <w:rFonts w:ascii="Arial" w:hAnsi="Arial" w:cs="Arial"/>
          <w:szCs w:val="20"/>
        </w:rPr>
        <w:tab/>
        <w:t>Dhr. B. Reinders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>Rietveld Lyceum</w:t>
      </w:r>
      <w:r w:rsidRPr="008D21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Mevr. M. Schnitzler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proofErr w:type="spellStart"/>
      <w:r w:rsidRPr="008D21E6">
        <w:rPr>
          <w:rFonts w:ascii="Arial" w:hAnsi="Arial" w:cs="Arial"/>
          <w:sz w:val="20"/>
          <w:szCs w:val="20"/>
        </w:rPr>
        <w:t>Prakticon</w:t>
      </w:r>
      <w:proofErr w:type="spellEnd"/>
      <w:r w:rsidRPr="008D21E6">
        <w:rPr>
          <w:rFonts w:ascii="Arial" w:hAnsi="Arial" w:cs="Arial"/>
          <w:sz w:val="20"/>
          <w:szCs w:val="20"/>
        </w:rPr>
        <w:t xml:space="preserve"> praktijkonderwijs</w:t>
      </w:r>
      <w:r w:rsidRPr="008D21E6">
        <w:rPr>
          <w:rFonts w:ascii="Arial" w:hAnsi="Arial" w:cs="Arial"/>
          <w:sz w:val="20"/>
          <w:szCs w:val="20"/>
        </w:rPr>
        <w:tab/>
        <w:t>Dhr. H. Reede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Chr. College </w:t>
      </w:r>
      <w:proofErr w:type="spellStart"/>
      <w:r w:rsidRPr="008D21E6">
        <w:rPr>
          <w:rFonts w:ascii="Arial" w:hAnsi="Arial" w:cs="Arial"/>
          <w:sz w:val="20"/>
          <w:szCs w:val="20"/>
        </w:rPr>
        <w:t>Schaersvoorde</w:t>
      </w:r>
      <w:proofErr w:type="spellEnd"/>
      <w:r w:rsidRPr="008D21E6">
        <w:rPr>
          <w:rFonts w:ascii="Arial" w:hAnsi="Arial" w:cs="Arial"/>
          <w:sz w:val="20"/>
          <w:szCs w:val="20"/>
        </w:rPr>
        <w:tab/>
        <w:t xml:space="preserve">Mevr. J. Krooshof 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>SOTOG</w:t>
      </w:r>
      <w:r w:rsidRPr="008D21E6">
        <w:rPr>
          <w:rFonts w:ascii="Arial" w:hAnsi="Arial" w:cs="Arial"/>
          <w:sz w:val="20"/>
          <w:szCs w:val="20"/>
        </w:rPr>
        <w:tab/>
        <w:t>Dhr. E. Simmering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  <w:r w:rsidRPr="008D21E6">
        <w:rPr>
          <w:rFonts w:ascii="Arial" w:hAnsi="Arial" w:cs="Arial"/>
          <w:sz w:val="20"/>
          <w:szCs w:val="20"/>
        </w:rPr>
        <w:t xml:space="preserve">Staring College </w:t>
      </w:r>
      <w:r w:rsidRPr="008D21E6">
        <w:rPr>
          <w:rFonts w:ascii="Arial" w:hAnsi="Arial" w:cs="Arial"/>
          <w:sz w:val="20"/>
          <w:szCs w:val="20"/>
        </w:rPr>
        <w:tab/>
        <w:t>Dhr. R. Ravenshorst</w:t>
      </w:r>
    </w:p>
    <w:p w:rsidR="00940ABA" w:rsidRPr="008D21E6" w:rsidRDefault="00940ABA" w:rsidP="00940ABA">
      <w:pPr>
        <w:pStyle w:val="Koptekst"/>
        <w:tabs>
          <w:tab w:val="clear" w:pos="4536"/>
          <w:tab w:val="clear" w:pos="9072"/>
          <w:tab w:val="left" w:pos="3420"/>
          <w:tab w:val="left" w:pos="5940"/>
        </w:tabs>
        <w:jc w:val="left"/>
        <w:rPr>
          <w:rFonts w:ascii="Arial" w:hAnsi="Arial" w:cs="Arial"/>
          <w:sz w:val="20"/>
          <w:szCs w:val="20"/>
        </w:rPr>
      </w:pPr>
    </w:p>
    <w:p w:rsidR="00940ABA" w:rsidRPr="008D21E6" w:rsidRDefault="00940ABA" w:rsidP="00940ABA">
      <w:pPr>
        <w:tabs>
          <w:tab w:val="left" w:pos="3420"/>
          <w:tab w:val="left" w:pos="5940"/>
        </w:tabs>
        <w:jc w:val="left"/>
        <w:rPr>
          <w:rFonts w:ascii="Arial" w:hAnsi="Arial" w:cs="Arial"/>
          <w:szCs w:val="20"/>
        </w:rPr>
      </w:pPr>
      <w:proofErr w:type="spellStart"/>
      <w:r w:rsidRPr="008D21E6">
        <w:rPr>
          <w:rFonts w:ascii="Arial" w:hAnsi="Arial" w:cs="Arial"/>
          <w:szCs w:val="20"/>
        </w:rPr>
        <w:t>Symbion</w:t>
      </w:r>
      <w:proofErr w:type="spellEnd"/>
      <w:r w:rsidRPr="008D21E6">
        <w:rPr>
          <w:rFonts w:ascii="Arial" w:hAnsi="Arial" w:cs="Arial"/>
          <w:szCs w:val="20"/>
        </w:rPr>
        <w:t xml:space="preserve"> praktijkonderwijs en </w:t>
      </w:r>
      <w:proofErr w:type="spellStart"/>
      <w:r w:rsidRPr="008D21E6">
        <w:rPr>
          <w:rFonts w:ascii="Arial" w:hAnsi="Arial" w:cs="Arial"/>
          <w:szCs w:val="20"/>
        </w:rPr>
        <w:t>ivo</w:t>
      </w:r>
      <w:proofErr w:type="spellEnd"/>
      <w:r w:rsidRPr="008D21E6">
        <w:rPr>
          <w:rFonts w:ascii="Arial" w:hAnsi="Arial" w:cs="Arial"/>
          <w:szCs w:val="20"/>
        </w:rPr>
        <w:tab/>
        <w:t>Mevr. L. van den Hatert</w:t>
      </w:r>
    </w:p>
    <w:p w:rsidR="00940ABA" w:rsidRPr="008D21E6" w:rsidRDefault="00940ABA" w:rsidP="00940ABA">
      <w:pPr>
        <w:tabs>
          <w:tab w:val="left" w:pos="3420"/>
          <w:tab w:val="left" w:pos="5940"/>
        </w:tabs>
        <w:jc w:val="left"/>
        <w:rPr>
          <w:rFonts w:ascii="Arial" w:hAnsi="Arial" w:cs="Arial"/>
          <w:szCs w:val="20"/>
        </w:rPr>
      </w:pPr>
    </w:p>
    <w:p w:rsidR="00940ABA" w:rsidRPr="008D21E6" w:rsidRDefault="00940ABA" w:rsidP="00940ABA">
      <w:pPr>
        <w:tabs>
          <w:tab w:val="left" w:pos="3420"/>
          <w:tab w:val="left" w:pos="5940"/>
        </w:tabs>
        <w:jc w:val="left"/>
        <w:rPr>
          <w:rFonts w:ascii="Arial" w:hAnsi="Arial" w:cs="Arial"/>
          <w:szCs w:val="20"/>
        </w:rPr>
      </w:pPr>
      <w:proofErr w:type="spellStart"/>
      <w:r w:rsidRPr="008D21E6">
        <w:rPr>
          <w:rFonts w:ascii="Arial" w:hAnsi="Arial" w:cs="Arial"/>
          <w:szCs w:val="20"/>
        </w:rPr>
        <w:t>Ulenhofcollege</w:t>
      </w:r>
      <w:proofErr w:type="spellEnd"/>
      <w:r w:rsidRPr="008D21E6">
        <w:rPr>
          <w:rFonts w:ascii="Arial" w:hAnsi="Arial" w:cs="Arial"/>
          <w:szCs w:val="20"/>
        </w:rPr>
        <w:t xml:space="preserve"> </w:t>
      </w:r>
      <w:r w:rsidRPr="008D21E6">
        <w:rPr>
          <w:rFonts w:ascii="Arial" w:hAnsi="Arial" w:cs="Arial"/>
          <w:szCs w:val="20"/>
        </w:rPr>
        <w:tab/>
        <w:t>Dhr. C. Geessink</w:t>
      </w:r>
    </w:p>
    <w:p w:rsidR="00940ABA" w:rsidRPr="008D21E6" w:rsidRDefault="00940ABA" w:rsidP="00940ABA">
      <w:pPr>
        <w:tabs>
          <w:tab w:val="left" w:pos="3420"/>
          <w:tab w:val="left" w:pos="5940"/>
        </w:tabs>
        <w:jc w:val="left"/>
        <w:rPr>
          <w:rFonts w:ascii="Arial" w:hAnsi="Arial" w:cs="Arial"/>
          <w:szCs w:val="20"/>
        </w:rPr>
      </w:pPr>
      <w:r w:rsidRPr="008D21E6">
        <w:rPr>
          <w:rFonts w:ascii="Arial" w:hAnsi="Arial" w:cs="Arial"/>
          <w:szCs w:val="20"/>
        </w:rPr>
        <w:tab/>
        <w:t xml:space="preserve">Dhr. H. </w:t>
      </w:r>
      <w:proofErr w:type="spellStart"/>
      <w:r w:rsidRPr="008D21E6">
        <w:rPr>
          <w:rFonts w:ascii="Arial" w:hAnsi="Arial" w:cs="Arial"/>
          <w:szCs w:val="20"/>
        </w:rPr>
        <w:t>Welleweerd</w:t>
      </w:r>
      <w:proofErr w:type="spellEnd"/>
      <w:r w:rsidRPr="008D21E6">
        <w:rPr>
          <w:rFonts w:ascii="Arial" w:hAnsi="Arial" w:cs="Arial"/>
          <w:szCs w:val="20"/>
        </w:rPr>
        <w:tab/>
        <w:t>locatie Vorden</w:t>
      </w:r>
    </w:p>
    <w:p w:rsidR="00940ABA" w:rsidRPr="008D21E6" w:rsidRDefault="00940ABA" w:rsidP="00940ABA">
      <w:pPr>
        <w:pStyle w:val="Geenafstand"/>
        <w:tabs>
          <w:tab w:val="left" w:pos="3402"/>
        </w:tabs>
        <w:jc w:val="left"/>
        <w:rPr>
          <w:rFonts w:ascii="Arial" w:hAnsi="Arial" w:cs="Arial"/>
          <w:color w:val="000000"/>
          <w:szCs w:val="20"/>
        </w:rPr>
      </w:pPr>
      <w:proofErr w:type="spellStart"/>
      <w:r>
        <w:rPr>
          <w:rFonts w:ascii="Arial" w:hAnsi="Arial" w:cs="Arial"/>
          <w:szCs w:val="20"/>
        </w:rPr>
        <w:t>Iselinge</w:t>
      </w:r>
      <w:proofErr w:type="spellEnd"/>
      <w:r>
        <w:rPr>
          <w:rFonts w:ascii="Arial" w:hAnsi="Arial" w:cs="Arial"/>
          <w:szCs w:val="20"/>
        </w:rPr>
        <w:tab/>
        <w:t>Dhr. H.J. Kok</w:t>
      </w:r>
    </w:p>
    <w:p w:rsidR="00940ABA" w:rsidRDefault="00940ABA" w:rsidP="00940ABA">
      <w:pPr>
        <w:jc w:val="lef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br w:type="page"/>
      </w:r>
    </w:p>
    <w:p w:rsidR="008123D3" w:rsidRDefault="008123D3"/>
    <w:sectPr w:rsidR="008123D3" w:rsidSect="008123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90" w:rsidRDefault="004F0A90" w:rsidP="00940ABA">
      <w:r>
        <w:separator/>
      </w:r>
    </w:p>
  </w:endnote>
  <w:endnote w:type="continuationSeparator" w:id="0">
    <w:p w:rsidR="004F0A90" w:rsidRDefault="004F0A90" w:rsidP="0094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on Charter">
    <w:altName w:val="Californian FB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 Swift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2E" w:rsidRPr="0001272E" w:rsidRDefault="00663A55">
    <w:pPr>
      <w:pStyle w:val="Voettekst"/>
      <w:rPr>
        <w:rFonts w:ascii="Arial" w:hAnsi="Arial"/>
        <w:i/>
      </w:rPr>
    </w:pPr>
    <w:r>
      <w:rPr>
        <w:rFonts w:ascii="Arial" w:hAnsi="Arial"/>
        <w:i/>
      </w:rPr>
      <w:t xml:space="preserve">30 mei 2012                    </w:t>
    </w:r>
    <w:r w:rsidR="0001272E" w:rsidRPr="0001272E">
      <w:rPr>
        <w:rFonts w:ascii="Arial" w:hAnsi="Arial"/>
        <w:i/>
      </w:rPr>
      <w:t>Profijt, Samenwerkingsverband VO</w:t>
    </w:r>
    <w:r w:rsidR="00C03681">
      <w:rPr>
        <w:rFonts w:ascii="Arial" w:hAnsi="Arial"/>
        <w:i/>
      </w:rPr>
      <w:t>,</w:t>
    </w:r>
    <w:r w:rsidR="0001272E" w:rsidRPr="0001272E">
      <w:rPr>
        <w:rFonts w:ascii="Arial" w:hAnsi="Arial"/>
        <w:i/>
      </w:rPr>
      <w:t xml:space="preserve"> MBO</w:t>
    </w:r>
    <w:r w:rsidR="00C03681">
      <w:rPr>
        <w:rFonts w:ascii="Arial" w:hAnsi="Arial"/>
        <w:i/>
      </w:rPr>
      <w:t xml:space="preserve"> en HBO</w:t>
    </w:r>
    <w:r w:rsidR="0001272E" w:rsidRPr="0001272E">
      <w:rPr>
        <w:rFonts w:ascii="Arial" w:hAnsi="Arial"/>
        <w:i/>
      </w:rPr>
      <w:t xml:space="preserve"> regio Achterhoek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90" w:rsidRDefault="004F0A90" w:rsidP="00940ABA">
      <w:r>
        <w:separator/>
      </w:r>
    </w:p>
  </w:footnote>
  <w:footnote w:type="continuationSeparator" w:id="0">
    <w:p w:rsidR="004F0A90" w:rsidRDefault="004F0A90" w:rsidP="0094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BA" w:rsidRPr="00940ABA" w:rsidRDefault="00C03681" w:rsidP="00940ABA">
    <w:pPr>
      <w:pStyle w:val="Koptekst"/>
      <w:jc w:val="right"/>
      <w:rPr>
        <w:rFonts w:ascii="Arial" w:hAnsi="Arial"/>
        <w:i/>
        <w:position w:val="-6"/>
      </w:rPr>
    </w:pPr>
    <w:r>
      <w:rPr>
        <w:noProof/>
      </w:rPr>
      <w:drawing>
        <wp:inline distT="0" distB="0" distL="0" distR="0" wp14:anchorId="1ABA724E" wp14:editId="7DBFE38A">
          <wp:extent cx="2113471" cy="66833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38" cy="67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92B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158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E67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BA0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0F88"/>
    <w:multiLevelType w:val="hybridMultilevel"/>
    <w:tmpl w:val="FF005AF2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4A60DD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E620C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7040E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750AD"/>
    <w:multiLevelType w:val="multilevel"/>
    <w:tmpl w:val="039CE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AA543A"/>
    <w:multiLevelType w:val="hybridMultilevel"/>
    <w:tmpl w:val="8BA254EE"/>
    <w:lvl w:ilvl="0" w:tplc="0413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ABA"/>
    <w:rsid w:val="0001272E"/>
    <w:rsid w:val="004F0A90"/>
    <w:rsid w:val="00663A55"/>
    <w:rsid w:val="007B1080"/>
    <w:rsid w:val="008123D3"/>
    <w:rsid w:val="00940ABA"/>
    <w:rsid w:val="00C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ABA"/>
    <w:pPr>
      <w:spacing w:after="0" w:line="240" w:lineRule="auto"/>
      <w:jc w:val="center"/>
    </w:pPr>
    <w:rPr>
      <w:rFonts w:ascii="Nuon Charter" w:eastAsia="Times New Roman" w:hAnsi="Nuon Charter" w:cs="Times New Roman"/>
      <w:bCs/>
      <w:iCs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940ABA"/>
    <w:pPr>
      <w:keepNext/>
      <w:ind w:left="360"/>
      <w:jc w:val="left"/>
      <w:outlineLvl w:val="0"/>
    </w:pPr>
    <w:rPr>
      <w:rFonts w:cs="Arial"/>
      <w:b/>
      <w:caps/>
      <w:sz w:val="24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0ABA"/>
    <w:rPr>
      <w:rFonts w:ascii="Nuon Charter" w:eastAsia="Times New Roman" w:hAnsi="Nuon Charter" w:cs="Arial"/>
      <w:b/>
      <w:bCs/>
      <w:iCs/>
      <w:caps/>
      <w:sz w:val="24"/>
      <w:szCs w:val="20"/>
    </w:rPr>
  </w:style>
  <w:style w:type="paragraph" w:styleId="Koptekst">
    <w:name w:val="header"/>
    <w:basedOn w:val="Standaard"/>
    <w:link w:val="KoptekstChar"/>
    <w:rsid w:val="00940ABA"/>
    <w:pPr>
      <w:tabs>
        <w:tab w:val="center" w:pos="4536"/>
        <w:tab w:val="right" w:pos="9072"/>
      </w:tabs>
    </w:pPr>
    <w:rPr>
      <w:rFonts w:ascii="Nu Swift" w:hAnsi="Nu Swift"/>
      <w:sz w:val="19"/>
    </w:rPr>
  </w:style>
  <w:style w:type="character" w:customStyle="1" w:styleId="KoptekstChar">
    <w:name w:val="Koptekst Char"/>
    <w:basedOn w:val="Standaardalinea-lettertype"/>
    <w:link w:val="Koptekst"/>
    <w:rsid w:val="00940ABA"/>
    <w:rPr>
      <w:rFonts w:ascii="Nu Swift" w:eastAsia="Times New Roman" w:hAnsi="Nu Swift" w:cs="Times New Roman"/>
      <w:bCs/>
      <w:iCs/>
      <w:sz w:val="19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40ABA"/>
    <w:pPr>
      <w:ind w:left="720"/>
      <w:contextualSpacing/>
    </w:pPr>
  </w:style>
  <w:style w:type="paragraph" w:styleId="Geenafstand">
    <w:name w:val="No Spacing"/>
    <w:qFormat/>
    <w:rsid w:val="00940ABA"/>
    <w:pPr>
      <w:spacing w:after="0" w:line="240" w:lineRule="auto"/>
      <w:jc w:val="center"/>
    </w:pPr>
    <w:rPr>
      <w:rFonts w:ascii="Nuon Charter" w:eastAsia="Times New Roman" w:hAnsi="Nuon Charter" w:cs="Times New Roman"/>
      <w:bCs/>
      <w:iCs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40AB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ABA"/>
    <w:rPr>
      <w:rFonts w:ascii="Nuon Charter" w:eastAsia="Times New Roman" w:hAnsi="Nuon Charter" w:cs="Times New Roman"/>
      <w:bCs/>
      <w:iCs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A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ABA"/>
    <w:rPr>
      <w:rFonts w:ascii="Tahoma" w:eastAsia="Times New Roman" w:hAnsi="Tahoma" w:cs="Tahoma"/>
      <w:bCs/>
      <w:iCs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2308</Words>
  <Characters>12697</Characters>
  <Application>Microsoft Office Word</Application>
  <DocSecurity>0</DocSecurity>
  <Lines>105</Lines>
  <Paragraphs>29</Paragraphs>
  <ScaleCrop>false</ScaleCrop>
  <Company>Aloysius Stichting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admin.eve</dc:creator>
  <cp:keywords/>
  <dc:description/>
  <cp:lastModifiedBy>Windows-gebruiker</cp:lastModifiedBy>
  <cp:revision>4</cp:revision>
  <dcterms:created xsi:type="dcterms:W3CDTF">2012-05-30T08:07:00Z</dcterms:created>
  <dcterms:modified xsi:type="dcterms:W3CDTF">2012-11-05T18:22:00Z</dcterms:modified>
</cp:coreProperties>
</file>